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C0" w:rsidRDefault="000745CA" w:rsidP="00FB2DAE">
      <w:pPr>
        <w:jc w:val="center"/>
        <w:rPr>
          <w:rFonts w:ascii="Footlight MT Light" w:hAnsi="Footlight MT Light"/>
          <w:b/>
          <w:sz w:val="32"/>
          <w:szCs w:val="32"/>
        </w:rPr>
      </w:pPr>
      <w:bookmarkStart w:id="0" w:name="_GoBack"/>
      <w:bookmarkEnd w:id="0"/>
      <w:r>
        <w:rPr>
          <w:rFonts w:ascii="Footlight MT Light" w:hAnsi="Footlight MT Light"/>
          <w:b/>
          <w:noProof/>
          <w:sz w:val="32"/>
          <w:szCs w:val="32"/>
        </w:rPr>
        <w:drawing>
          <wp:inline distT="0" distB="0" distL="0" distR="0" wp14:anchorId="0A573882" wp14:editId="4F1F85F4">
            <wp:extent cx="2030516" cy="91891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e CM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668" cy="92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B2" w:rsidRDefault="003B2DF9" w:rsidP="00EC6425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General Pediatrics Update</w:t>
      </w:r>
    </w:p>
    <w:p w:rsidR="000745CA" w:rsidRDefault="00161DF0" w:rsidP="00EC6425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Agenda</w:t>
      </w:r>
    </w:p>
    <w:p w:rsidR="000745CA" w:rsidRDefault="000745CA" w:rsidP="000745CA">
      <w:pPr>
        <w:spacing w:after="0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Monday – Ju</w:t>
      </w:r>
      <w:r w:rsidR="003B2DF9">
        <w:rPr>
          <w:rFonts w:ascii="Footlight MT Light" w:hAnsi="Footlight MT Light"/>
          <w:b/>
          <w:sz w:val="32"/>
          <w:szCs w:val="32"/>
        </w:rPr>
        <w:t>ly 17</w:t>
      </w:r>
      <w:r>
        <w:rPr>
          <w:rFonts w:ascii="Footlight MT Light" w:hAnsi="Footlight MT Light"/>
          <w:b/>
          <w:sz w:val="32"/>
          <w:szCs w:val="32"/>
        </w:rPr>
        <w:t>, 2017</w:t>
      </w:r>
    </w:p>
    <w:p w:rsidR="000745CA" w:rsidRDefault="000745CA" w:rsidP="000745CA">
      <w:pPr>
        <w:spacing w:after="0"/>
        <w:rPr>
          <w:rFonts w:ascii="Footlight MT Light" w:hAnsi="Footlight MT Light"/>
          <w:b/>
          <w:sz w:val="16"/>
          <w:szCs w:val="16"/>
        </w:rPr>
      </w:pPr>
    </w:p>
    <w:p w:rsidR="000745CA" w:rsidRPr="000745CA" w:rsidRDefault="003B2DF9" w:rsidP="000745CA">
      <w:pPr>
        <w:spacing w:after="12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7:30-8:00</w:t>
      </w:r>
      <w:r w:rsidR="000745CA" w:rsidRPr="000745CA">
        <w:rPr>
          <w:rFonts w:ascii="Footlight MT Light" w:hAnsi="Footlight MT Light"/>
          <w:sz w:val="24"/>
          <w:szCs w:val="24"/>
        </w:rPr>
        <w:t>am</w:t>
      </w:r>
      <w:r w:rsidR="000745CA" w:rsidRPr="000745CA">
        <w:rPr>
          <w:rFonts w:ascii="Footlight MT Light" w:hAnsi="Footlight MT Light"/>
          <w:sz w:val="24"/>
          <w:szCs w:val="24"/>
        </w:rPr>
        <w:tab/>
      </w:r>
      <w:r w:rsidR="000745CA">
        <w:rPr>
          <w:rFonts w:ascii="Footlight MT Light" w:hAnsi="Footlight MT Light"/>
          <w:sz w:val="24"/>
          <w:szCs w:val="24"/>
        </w:rPr>
        <w:tab/>
      </w:r>
      <w:r w:rsidR="000745CA" w:rsidRPr="000745CA">
        <w:rPr>
          <w:rFonts w:ascii="Footlight MT Light" w:hAnsi="Footlight MT Light"/>
          <w:b/>
          <w:sz w:val="24"/>
          <w:szCs w:val="24"/>
        </w:rPr>
        <w:t>Breakfast</w:t>
      </w:r>
    </w:p>
    <w:p w:rsidR="000745CA" w:rsidRDefault="003B2DF9" w:rsidP="00871F03">
      <w:pPr>
        <w:spacing w:after="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8:00-8:1</w:t>
      </w:r>
      <w:r w:rsidR="00871F03">
        <w:rPr>
          <w:rFonts w:ascii="Footlight MT Light" w:hAnsi="Footlight MT Light"/>
          <w:sz w:val="24"/>
          <w:szCs w:val="24"/>
        </w:rPr>
        <w:t>0</w:t>
      </w:r>
      <w:r w:rsidR="000745CA" w:rsidRPr="000745CA">
        <w:rPr>
          <w:rFonts w:ascii="Footlight MT Light" w:hAnsi="Footlight MT Light"/>
          <w:sz w:val="24"/>
          <w:szCs w:val="24"/>
        </w:rPr>
        <w:t>am</w:t>
      </w:r>
      <w:r w:rsidR="000745CA" w:rsidRPr="000745CA">
        <w:rPr>
          <w:rFonts w:ascii="Footlight MT Light" w:hAnsi="Footlight MT Light"/>
          <w:sz w:val="24"/>
          <w:szCs w:val="24"/>
        </w:rPr>
        <w:tab/>
      </w:r>
      <w:r w:rsidR="000745CA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>Welcome</w:t>
      </w:r>
    </w:p>
    <w:p w:rsidR="00871F03" w:rsidRPr="00871F03" w:rsidRDefault="00871F03" w:rsidP="000745CA">
      <w:pPr>
        <w:spacing w:after="1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 w:rsidR="003B2DF9">
        <w:rPr>
          <w:rFonts w:ascii="Footlight MT Light" w:hAnsi="Footlight MT Light"/>
          <w:sz w:val="24"/>
          <w:szCs w:val="24"/>
        </w:rPr>
        <w:t>Richard J. Chung, MD</w:t>
      </w:r>
    </w:p>
    <w:p w:rsidR="000745CA" w:rsidRPr="000745CA" w:rsidRDefault="003B2DF9" w:rsidP="000745CA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8:10-9:1</w:t>
      </w:r>
      <w:r w:rsidR="000745CA" w:rsidRPr="000745CA">
        <w:rPr>
          <w:rFonts w:ascii="Footlight MT Light" w:hAnsi="Footlight MT Light"/>
          <w:sz w:val="24"/>
          <w:szCs w:val="24"/>
        </w:rPr>
        <w:t>0am</w:t>
      </w:r>
      <w:r w:rsidR="000745CA" w:rsidRPr="000745CA">
        <w:rPr>
          <w:rFonts w:ascii="Footlight MT Light" w:hAnsi="Footlight MT Light"/>
          <w:sz w:val="24"/>
          <w:szCs w:val="24"/>
        </w:rPr>
        <w:tab/>
      </w:r>
      <w:r w:rsidR="000745CA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>Obesity Management Update</w:t>
      </w:r>
    </w:p>
    <w:p w:rsidR="000745CA" w:rsidRPr="000745CA" w:rsidRDefault="000745CA" w:rsidP="000745CA">
      <w:pPr>
        <w:spacing w:after="120"/>
        <w:rPr>
          <w:rFonts w:ascii="Footlight MT Light" w:hAnsi="Footlight MT Light"/>
          <w:sz w:val="24"/>
          <w:szCs w:val="24"/>
        </w:rPr>
      </w:pPr>
      <w:r w:rsidRPr="000745CA">
        <w:rPr>
          <w:rFonts w:ascii="Footlight MT Light" w:hAnsi="Footlight MT Light"/>
          <w:sz w:val="24"/>
          <w:szCs w:val="24"/>
        </w:rPr>
        <w:tab/>
      </w:r>
      <w:r w:rsidRPr="000745CA">
        <w:rPr>
          <w:rFonts w:ascii="Footlight MT Light" w:hAnsi="Footlight MT Light"/>
          <w:sz w:val="24"/>
          <w:szCs w:val="24"/>
        </w:rPr>
        <w:tab/>
      </w:r>
      <w:r w:rsidRPr="000745CA">
        <w:rPr>
          <w:rFonts w:ascii="Footlight MT Light" w:hAnsi="Footlight MT Light"/>
          <w:sz w:val="24"/>
          <w:szCs w:val="24"/>
        </w:rPr>
        <w:tab/>
      </w:r>
      <w:r w:rsidR="003B2DF9">
        <w:rPr>
          <w:rFonts w:ascii="Footlight MT Light" w:hAnsi="Footlight MT Light"/>
          <w:sz w:val="24"/>
          <w:szCs w:val="24"/>
        </w:rPr>
        <w:t>Gabriela Maradiaga Panayotti, MD</w:t>
      </w:r>
    </w:p>
    <w:p w:rsidR="000745CA" w:rsidRDefault="003B2DF9" w:rsidP="000745CA">
      <w:pPr>
        <w:spacing w:after="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9:10-10:1</w:t>
      </w:r>
      <w:r w:rsidR="000745CA" w:rsidRPr="000745CA">
        <w:rPr>
          <w:rFonts w:ascii="Footlight MT Light" w:hAnsi="Footlight MT Light"/>
          <w:sz w:val="24"/>
          <w:szCs w:val="24"/>
        </w:rPr>
        <w:t>0am</w:t>
      </w:r>
      <w:r w:rsidR="000745CA" w:rsidRPr="000745CA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>Urticaria in Childhood</w:t>
      </w:r>
    </w:p>
    <w:p w:rsidR="000745CA" w:rsidRDefault="000745CA" w:rsidP="000745CA">
      <w:pPr>
        <w:spacing w:after="1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 w:rsidR="003B2DF9">
        <w:rPr>
          <w:rFonts w:ascii="Footlight MT Light" w:hAnsi="Footlight MT Light"/>
          <w:sz w:val="24"/>
          <w:szCs w:val="24"/>
        </w:rPr>
        <w:t>Amy Stallings, MD</w:t>
      </w:r>
    </w:p>
    <w:p w:rsidR="000745CA" w:rsidRDefault="003B2DF9" w:rsidP="000745CA">
      <w:pPr>
        <w:spacing w:after="12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10:10-10:30</w:t>
      </w:r>
      <w:r w:rsidR="000745CA">
        <w:rPr>
          <w:rFonts w:ascii="Footlight MT Light" w:hAnsi="Footlight MT Light"/>
          <w:sz w:val="24"/>
          <w:szCs w:val="24"/>
        </w:rPr>
        <w:t>am</w:t>
      </w:r>
      <w:r w:rsidR="000745CA">
        <w:rPr>
          <w:rFonts w:ascii="Footlight MT Light" w:hAnsi="Footlight MT Light"/>
          <w:sz w:val="24"/>
          <w:szCs w:val="24"/>
        </w:rPr>
        <w:tab/>
      </w:r>
      <w:r w:rsidR="000745CA" w:rsidRPr="000745CA">
        <w:rPr>
          <w:rFonts w:ascii="Footlight MT Light" w:hAnsi="Footlight MT Light"/>
          <w:b/>
          <w:sz w:val="24"/>
          <w:szCs w:val="24"/>
        </w:rPr>
        <w:t>Break</w:t>
      </w:r>
    </w:p>
    <w:p w:rsidR="000745CA" w:rsidRDefault="003B2DF9" w:rsidP="00A550D4">
      <w:pPr>
        <w:spacing w:after="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10:30-11:30</w:t>
      </w:r>
      <w:r w:rsidR="000745CA">
        <w:rPr>
          <w:rFonts w:ascii="Footlight MT Light" w:hAnsi="Footlight MT Light"/>
          <w:sz w:val="24"/>
          <w:szCs w:val="24"/>
        </w:rPr>
        <w:t>am</w:t>
      </w:r>
      <w:r w:rsidR="000745CA">
        <w:rPr>
          <w:rFonts w:ascii="Footlight MT Light" w:hAnsi="Footlight MT Light"/>
          <w:sz w:val="24"/>
          <w:szCs w:val="24"/>
        </w:rPr>
        <w:tab/>
      </w:r>
      <w:r w:rsidR="00A550D4">
        <w:rPr>
          <w:rFonts w:ascii="Footlight MT Light" w:hAnsi="Footlight MT Light"/>
          <w:b/>
          <w:sz w:val="24"/>
          <w:szCs w:val="24"/>
        </w:rPr>
        <w:t>Presentation of Neurologic Disease in the Pediatrician’s Office</w:t>
      </w:r>
    </w:p>
    <w:p w:rsidR="000745CA" w:rsidRDefault="000745CA" w:rsidP="000745CA">
      <w:pPr>
        <w:spacing w:after="1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 w:rsidR="00A550D4">
        <w:rPr>
          <w:rFonts w:ascii="Footlight MT Light" w:hAnsi="Footlight MT Light"/>
          <w:sz w:val="24"/>
          <w:szCs w:val="24"/>
        </w:rPr>
        <w:t>Monica Lemmon, MD</w:t>
      </w:r>
    </w:p>
    <w:p w:rsidR="000745CA" w:rsidRDefault="00A550D4" w:rsidP="00871F03">
      <w:pPr>
        <w:spacing w:after="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11:30-12:30</w:t>
      </w:r>
      <w:r w:rsidR="000745CA">
        <w:rPr>
          <w:rFonts w:ascii="Footlight MT Light" w:hAnsi="Footlight MT Light"/>
          <w:sz w:val="24"/>
          <w:szCs w:val="24"/>
        </w:rPr>
        <w:t>pm</w:t>
      </w:r>
      <w:r w:rsidR="000745CA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>What Teens are Smoking Today</w:t>
      </w:r>
    </w:p>
    <w:p w:rsidR="000745CA" w:rsidRDefault="000745CA" w:rsidP="000745CA">
      <w:pPr>
        <w:spacing w:after="1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 w:rsidR="00A550D4">
        <w:rPr>
          <w:rFonts w:ascii="Footlight MT Light" w:hAnsi="Footlight MT Light"/>
          <w:sz w:val="24"/>
          <w:szCs w:val="24"/>
        </w:rPr>
        <w:t>Charlene Wong, MD</w:t>
      </w:r>
    </w:p>
    <w:p w:rsidR="000745CA" w:rsidRDefault="000745CA" w:rsidP="00EC6425">
      <w:pPr>
        <w:spacing w:after="80"/>
        <w:rPr>
          <w:rFonts w:ascii="Footlight MT Light" w:hAnsi="Footlight MT Light"/>
          <w:sz w:val="24"/>
          <w:szCs w:val="24"/>
        </w:rPr>
      </w:pPr>
    </w:p>
    <w:p w:rsidR="00871F03" w:rsidRDefault="00871F03" w:rsidP="00871F03">
      <w:pPr>
        <w:spacing w:after="0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T</w:t>
      </w:r>
      <w:r w:rsidR="003C65C0">
        <w:rPr>
          <w:rFonts w:ascii="Footlight MT Light" w:hAnsi="Footlight MT Light"/>
          <w:b/>
          <w:sz w:val="32"/>
          <w:szCs w:val="32"/>
        </w:rPr>
        <w:t>ues</w:t>
      </w:r>
      <w:r>
        <w:rPr>
          <w:rFonts w:ascii="Footlight MT Light" w:hAnsi="Footlight MT Light"/>
          <w:b/>
          <w:sz w:val="32"/>
          <w:szCs w:val="32"/>
        </w:rPr>
        <w:t>day – Ju</w:t>
      </w:r>
      <w:r w:rsidR="003B2DF9">
        <w:rPr>
          <w:rFonts w:ascii="Footlight MT Light" w:hAnsi="Footlight MT Light"/>
          <w:b/>
          <w:sz w:val="32"/>
          <w:szCs w:val="32"/>
        </w:rPr>
        <w:t>ly 18</w:t>
      </w:r>
      <w:r>
        <w:rPr>
          <w:rFonts w:ascii="Footlight MT Light" w:hAnsi="Footlight MT Light"/>
          <w:b/>
          <w:sz w:val="32"/>
          <w:szCs w:val="32"/>
        </w:rPr>
        <w:t>, 2017</w:t>
      </w:r>
    </w:p>
    <w:p w:rsidR="00871F03" w:rsidRDefault="00871F03" w:rsidP="00871F03">
      <w:pPr>
        <w:spacing w:after="0"/>
        <w:rPr>
          <w:rFonts w:ascii="Footlight MT Light" w:hAnsi="Footlight MT Light"/>
          <w:b/>
          <w:sz w:val="16"/>
          <w:szCs w:val="16"/>
        </w:rPr>
      </w:pPr>
    </w:p>
    <w:p w:rsidR="00A550D4" w:rsidRPr="000745CA" w:rsidRDefault="00A550D4" w:rsidP="00A550D4">
      <w:pPr>
        <w:spacing w:after="12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7:30-8:00</w:t>
      </w:r>
      <w:r w:rsidRPr="000745CA">
        <w:rPr>
          <w:rFonts w:ascii="Footlight MT Light" w:hAnsi="Footlight MT Light"/>
          <w:sz w:val="24"/>
          <w:szCs w:val="24"/>
        </w:rPr>
        <w:t>am</w:t>
      </w:r>
      <w:r w:rsidRPr="000745CA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0745CA">
        <w:rPr>
          <w:rFonts w:ascii="Footlight MT Light" w:hAnsi="Footlight MT Light"/>
          <w:b/>
          <w:sz w:val="24"/>
          <w:szCs w:val="24"/>
        </w:rPr>
        <w:t>Breakfast</w:t>
      </w:r>
    </w:p>
    <w:p w:rsidR="00A550D4" w:rsidRDefault="00A550D4" w:rsidP="00A550D4">
      <w:pPr>
        <w:spacing w:after="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8:00-8:10</w:t>
      </w:r>
      <w:r w:rsidRPr="000745CA">
        <w:rPr>
          <w:rFonts w:ascii="Footlight MT Light" w:hAnsi="Footlight MT Light"/>
          <w:sz w:val="24"/>
          <w:szCs w:val="24"/>
        </w:rPr>
        <w:t>am</w:t>
      </w:r>
      <w:r w:rsidRPr="000745CA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>Welcome</w:t>
      </w:r>
    </w:p>
    <w:p w:rsidR="00A550D4" w:rsidRPr="00871F03" w:rsidRDefault="00A550D4" w:rsidP="00A550D4">
      <w:pPr>
        <w:spacing w:after="1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>Richard J. Chung, MD</w:t>
      </w:r>
    </w:p>
    <w:p w:rsidR="00A550D4" w:rsidRPr="000745CA" w:rsidRDefault="00A550D4" w:rsidP="00A550D4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8:10-9:1</w:t>
      </w:r>
      <w:r w:rsidRPr="000745CA">
        <w:rPr>
          <w:rFonts w:ascii="Footlight MT Light" w:hAnsi="Footlight MT Light"/>
          <w:sz w:val="24"/>
          <w:szCs w:val="24"/>
        </w:rPr>
        <w:t>0am</w:t>
      </w:r>
      <w:r w:rsidRPr="000745CA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>Management of Eating Disorders</w:t>
      </w:r>
    </w:p>
    <w:p w:rsidR="00A550D4" w:rsidRPr="000745CA" w:rsidRDefault="00A550D4" w:rsidP="00A550D4">
      <w:pPr>
        <w:spacing w:after="120"/>
        <w:rPr>
          <w:rFonts w:ascii="Footlight MT Light" w:hAnsi="Footlight MT Light"/>
          <w:sz w:val="24"/>
          <w:szCs w:val="24"/>
        </w:rPr>
      </w:pPr>
      <w:r w:rsidRPr="000745CA">
        <w:rPr>
          <w:rFonts w:ascii="Footlight MT Light" w:hAnsi="Footlight MT Light"/>
          <w:sz w:val="24"/>
          <w:szCs w:val="24"/>
        </w:rPr>
        <w:tab/>
      </w:r>
      <w:r w:rsidRPr="000745CA">
        <w:rPr>
          <w:rFonts w:ascii="Footlight MT Light" w:hAnsi="Footlight MT Light"/>
          <w:sz w:val="24"/>
          <w:szCs w:val="24"/>
        </w:rPr>
        <w:tab/>
      </w:r>
      <w:r w:rsidRPr="000745CA">
        <w:rPr>
          <w:rFonts w:ascii="Footlight MT Light" w:hAnsi="Footlight MT Light"/>
          <w:sz w:val="24"/>
          <w:szCs w:val="24"/>
        </w:rPr>
        <w:tab/>
      </w:r>
      <w:r w:rsidRPr="00A550D4">
        <w:rPr>
          <w:rFonts w:ascii="Footlight MT Light" w:hAnsi="Footlight MT Light"/>
          <w:sz w:val="24"/>
          <w:szCs w:val="24"/>
        </w:rPr>
        <w:t>Richard J. Chung, MD</w:t>
      </w:r>
    </w:p>
    <w:p w:rsidR="00A550D4" w:rsidRDefault="00A550D4" w:rsidP="00A550D4">
      <w:pPr>
        <w:spacing w:after="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9:10-10:1</w:t>
      </w:r>
      <w:r w:rsidRPr="000745CA">
        <w:rPr>
          <w:rFonts w:ascii="Footlight MT Light" w:hAnsi="Footlight MT Light"/>
          <w:sz w:val="24"/>
          <w:szCs w:val="24"/>
        </w:rPr>
        <w:t>0am</w:t>
      </w:r>
      <w:r w:rsidRPr="000745CA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>Caring for the Infant with Neonatal Brain Injury</w:t>
      </w:r>
    </w:p>
    <w:p w:rsidR="00A550D4" w:rsidRDefault="00A550D4" w:rsidP="00A550D4">
      <w:pPr>
        <w:spacing w:after="1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>Monica Lemmon, MD</w:t>
      </w:r>
    </w:p>
    <w:p w:rsidR="00A550D4" w:rsidRDefault="00A550D4" w:rsidP="00A550D4">
      <w:pPr>
        <w:spacing w:after="12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10:10-10:30am</w:t>
      </w:r>
      <w:r>
        <w:rPr>
          <w:rFonts w:ascii="Footlight MT Light" w:hAnsi="Footlight MT Light"/>
          <w:sz w:val="24"/>
          <w:szCs w:val="24"/>
        </w:rPr>
        <w:tab/>
      </w:r>
      <w:r w:rsidRPr="000745CA">
        <w:rPr>
          <w:rFonts w:ascii="Footlight MT Light" w:hAnsi="Footlight MT Light"/>
          <w:b/>
          <w:sz w:val="24"/>
          <w:szCs w:val="24"/>
        </w:rPr>
        <w:t>Break</w:t>
      </w:r>
    </w:p>
    <w:p w:rsidR="00A550D4" w:rsidRDefault="00A550D4" w:rsidP="00A550D4">
      <w:pPr>
        <w:spacing w:after="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10:30-11:30am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>Addressing ACEs in Early Childhood</w:t>
      </w:r>
    </w:p>
    <w:p w:rsidR="00A550D4" w:rsidRDefault="00A550D4" w:rsidP="00A550D4">
      <w:pPr>
        <w:spacing w:after="1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>Aditee Narayan, MD</w:t>
      </w:r>
    </w:p>
    <w:p w:rsidR="00A550D4" w:rsidRDefault="00A550D4" w:rsidP="00A550D4">
      <w:pPr>
        <w:spacing w:after="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11:30-12:30pm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>Young Women’s Health Update</w:t>
      </w:r>
    </w:p>
    <w:p w:rsidR="00A550D4" w:rsidRDefault="00A550D4" w:rsidP="00A550D4">
      <w:pPr>
        <w:spacing w:after="1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>Charlene Wong, MD</w:t>
      </w:r>
    </w:p>
    <w:p w:rsidR="000745CA" w:rsidRPr="00A73E90" w:rsidRDefault="000745CA" w:rsidP="00EC6425">
      <w:pPr>
        <w:spacing w:after="80"/>
        <w:rPr>
          <w:rFonts w:ascii="Footlight MT Light" w:hAnsi="Footlight MT Light"/>
          <w:sz w:val="24"/>
          <w:szCs w:val="24"/>
        </w:rPr>
      </w:pPr>
    </w:p>
    <w:p w:rsidR="00871F03" w:rsidRDefault="003C65C0" w:rsidP="00871F03">
      <w:pPr>
        <w:spacing w:after="0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Wednes</w:t>
      </w:r>
      <w:r w:rsidR="00871F03">
        <w:rPr>
          <w:rFonts w:ascii="Footlight MT Light" w:hAnsi="Footlight MT Light"/>
          <w:b/>
          <w:sz w:val="32"/>
          <w:szCs w:val="32"/>
        </w:rPr>
        <w:t>day – Ju</w:t>
      </w:r>
      <w:r w:rsidR="003B2DF9">
        <w:rPr>
          <w:rFonts w:ascii="Footlight MT Light" w:hAnsi="Footlight MT Light"/>
          <w:b/>
          <w:sz w:val="32"/>
          <w:szCs w:val="32"/>
        </w:rPr>
        <w:t>ly 19</w:t>
      </w:r>
      <w:r w:rsidR="00871F03">
        <w:rPr>
          <w:rFonts w:ascii="Footlight MT Light" w:hAnsi="Footlight MT Light"/>
          <w:b/>
          <w:sz w:val="32"/>
          <w:szCs w:val="32"/>
        </w:rPr>
        <w:t>, 2017</w:t>
      </w:r>
    </w:p>
    <w:p w:rsidR="00871F03" w:rsidRDefault="00871F03" w:rsidP="00871F03">
      <w:pPr>
        <w:spacing w:after="0"/>
        <w:rPr>
          <w:rFonts w:ascii="Footlight MT Light" w:hAnsi="Footlight MT Light"/>
          <w:b/>
          <w:sz w:val="16"/>
          <w:szCs w:val="16"/>
        </w:rPr>
      </w:pPr>
    </w:p>
    <w:p w:rsidR="00A550D4" w:rsidRPr="000745CA" w:rsidRDefault="00A550D4" w:rsidP="00A550D4">
      <w:pPr>
        <w:spacing w:after="12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7:30-8:00</w:t>
      </w:r>
      <w:r w:rsidRPr="000745CA">
        <w:rPr>
          <w:rFonts w:ascii="Footlight MT Light" w:hAnsi="Footlight MT Light"/>
          <w:sz w:val="24"/>
          <w:szCs w:val="24"/>
        </w:rPr>
        <w:t>am</w:t>
      </w:r>
      <w:r w:rsidRPr="000745CA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0745CA">
        <w:rPr>
          <w:rFonts w:ascii="Footlight MT Light" w:hAnsi="Footlight MT Light"/>
          <w:b/>
          <w:sz w:val="24"/>
          <w:szCs w:val="24"/>
        </w:rPr>
        <w:t>Breakfast</w:t>
      </w:r>
    </w:p>
    <w:p w:rsidR="00A550D4" w:rsidRDefault="00A550D4" w:rsidP="00A550D4">
      <w:pPr>
        <w:spacing w:after="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8:00-8:10</w:t>
      </w:r>
      <w:r w:rsidRPr="000745CA">
        <w:rPr>
          <w:rFonts w:ascii="Footlight MT Light" w:hAnsi="Footlight MT Light"/>
          <w:sz w:val="24"/>
          <w:szCs w:val="24"/>
        </w:rPr>
        <w:t>am</w:t>
      </w:r>
      <w:r w:rsidRPr="000745CA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>Welcome</w:t>
      </w:r>
    </w:p>
    <w:p w:rsidR="00A550D4" w:rsidRPr="00871F03" w:rsidRDefault="00A550D4" w:rsidP="00A550D4">
      <w:pPr>
        <w:spacing w:after="1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>Richard J. Chung, MD</w:t>
      </w:r>
    </w:p>
    <w:p w:rsidR="00A550D4" w:rsidRPr="000745CA" w:rsidRDefault="00A550D4" w:rsidP="00A550D4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8:10-9:1</w:t>
      </w:r>
      <w:r w:rsidRPr="000745CA">
        <w:rPr>
          <w:rFonts w:ascii="Footlight MT Light" w:hAnsi="Footlight MT Light"/>
          <w:sz w:val="24"/>
          <w:szCs w:val="24"/>
        </w:rPr>
        <w:t>0am</w:t>
      </w:r>
      <w:r w:rsidRPr="000745CA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>Breastfeeding Science Update</w:t>
      </w:r>
    </w:p>
    <w:p w:rsidR="00A550D4" w:rsidRPr="000745CA" w:rsidRDefault="00A550D4" w:rsidP="00A550D4">
      <w:pPr>
        <w:spacing w:after="120"/>
        <w:rPr>
          <w:rFonts w:ascii="Footlight MT Light" w:hAnsi="Footlight MT Light"/>
          <w:sz w:val="24"/>
          <w:szCs w:val="24"/>
        </w:rPr>
      </w:pPr>
      <w:r w:rsidRPr="000745CA">
        <w:rPr>
          <w:rFonts w:ascii="Footlight MT Light" w:hAnsi="Footlight MT Light"/>
          <w:sz w:val="24"/>
          <w:szCs w:val="24"/>
        </w:rPr>
        <w:tab/>
      </w:r>
      <w:r w:rsidRPr="000745CA">
        <w:rPr>
          <w:rFonts w:ascii="Footlight MT Light" w:hAnsi="Footlight MT Light"/>
          <w:sz w:val="24"/>
          <w:szCs w:val="24"/>
        </w:rPr>
        <w:tab/>
      </w:r>
      <w:r w:rsidRPr="000745CA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>Gabriela Maradiaga Panayotti, MD</w:t>
      </w:r>
    </w:p>
    <w:p w:rsidR="00A550D4" w:rsidRDefault="00A550D4" w:rsidP="00A550D4">
      <w:pPr>
        <w:spacing w:after="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9:10-10:1</w:t>
      </w:r>
      <w:r w:rsidRPr="000745CA">
        <w:rPr>
          <w:rFonts w:ascii="Footlight MT Light" w:hAnsi="Footlight MT Light"/>
          <w:sz w:val="24"/>
          <w:szCs w:val="24"/>
        </w:rPr>
        <w:t>0am</w:t>
      </w:r>
      <w:r w:rsidRPr="000745CA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>Adolescent Healthcare Transition</w:t>
      </w:r>
    </w:p>
    <w:p w:rsidR="00A550D4" w:rsidRDefault="00A550D4" w:rsidP="00A550D4">
      <w:pPr>
        <w:spacing w:after="1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>Nirmish Shah, MD</w:t>
      </w:r>
    </w:p>
    <w:p w:rsidR="00A550D4" w:rsidRDefault="00A550D4" w:rsidP="00A550D4">
      <w:pPr>
        <w:spacing w:after="12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10:10-10:30am</w:t>
      </w:r>
      <w:r>
        <w:rPr>
          <w:rFonts w:ascii="Footlight MT Light" w:hAnsi="Footlight MT Light"/>
          <w:sz w:val="24"/>
          <w:szCs w:val="24"/>
        </w:rPr>
        <w:tab/>
      </w:r>
      <w:r w:rsidRPr="000745CA">
        <w:rPr>
          <w:rFonts w:ascii="Footlight MT Light" w:hAnsi="Footlight MT Light"/>
          <w:b/>
          <w:sz w:val="24"/>
          <w:szCs w:val="24"/>
        </w:rPr>
        <w:t>Break</w:t>
      </w:r>
    </w:p>
    <w:p w:rsidR="00A550D4" w:rsidRDefault="00A550D4" w:rsidP="00A550D4">
      <w:pPr>
        <w:spacing w:after="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10:30-11:30am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>Depression &amp; Suicide</w:t>
      </w:r>
    </w:p>
    <w:p w:rsidR="00A550D4" w:rsidRDefault="00A550D4" w:rsidP="00A550D4">
      <w:pPr>
        <w:spacing w:after="1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>GenaLynne C. Mooneyham, MD</w:t>
      </w:r>
    </w:p>
    <w:p w:rsidR="00A550D4" w:rsidRDefault="00A550D4" w:rsidP="00A550D4">
      <w:pPr>
        <w:spacing w:after="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11:30-12:30pm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>Addressing Child Maltreatment</w:t>
      </w:r>
    </w:p>
    <w:p w:rsidR="00A550D4" w:rsidRDefault="00A550D4" w:rsidP="00A550D4">
      <w:pPr>
        <w:spacing w:after="1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>Aditee Narayan, MD</w:t>
      </w:r>
    </w:p>
    <w:p w:rsidR="00871F03" w:rsidRDefault="00871F03" w:rsidP="00EC6425">
      <w:pPr>
        <w:spacing w:after="80"/>
        <w:rPr>
          <w:rFonts w:ascii="Footlight MT Light" w:hAnsi="Footlight MT Light"/>
          <w:sz w:val="24"/>
          <w:szCs w:val="24"/>
        </w:rPr>
      </w:pPr>
    </w:p>
    <w:p w:rsidR="00871F03" w:rsidRDefault="004831A9" w:rsidP="00871F03">
      <w:pPr>
        <w:spacing w:after="0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Thurs</w:t>
      </w:r>
      <w:r w:rsidR="00871F03">
        <w:rPr>
          <w:rFonts w:ascii="Footlight MT Light" w:hAnsi="Footlight MT Light"/>
          <w:b/>
          <w:sz w:val="32"/>
          <w:szCs w:val="32"/>
        </w:rPr>
        <w:t>day – Ju</w:t>
      </w:r>
      <w:r w:rsidR="003B2DF9">
        <w:rPr>
          <w:rFonts w:ascii="Footlight MT Light" w:hAnsi="Footlight MT Light"/>
          <w:b/>
          <w:sz w:val="32"/>
          <w:szCs w:val="32"/>
        </w:rPr>
        <w:t>ly 20</w:t>
      </w:r>
      <w:r w:rsidR="00871F03">
        <w:rPr>
          <w:rFonts w:ascii="Footlight MT Light" w:hAnsi="Footlight MT Light"/>
          <w:b/>
          <w:sz w:val="32"/>
          <w:szCs w:val="32"/>
        </w:rPr>
        <w:t>, 2017</w:t>
      </w:r>
    </w:p>
    <w:p w:rsidR="00871F03" w:rsidRDefault="00871F03" w:rsidP="00871F03">
      <w:pPr>
        <w:spacing w:after="0"/>
        <w:rPr>
          <w:rFonts w:ascii="Footlight MT Light" w:hAnsi="Footlight MT Light"/>
          <w:b/>
          <w:sz w:val="16"/>
          <w:szCs w:val="16"/>
        </w:rPr>
      </w:pPr>
    </w:p>
    <w:p w:rsidR="00A550D4" w:rsidRPr="000745CA" w:rsidRDefault="00A550D4" w:rsidP="00A550D4">
      <w:pPr>
        <w:spacing w:after="12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7:30-8:00</w:t>
      </w:r>
      <w:r w:rsidRPr="000745CA">
        <w:rPr>
          <w:rFonts w:ascii="Footlight MT Light" w:hAnsi="Footlight MT Light"/>
          <w:sz w:val="24"/>
          <w:szCs w:val="24"/>
        </w:rPr>
        <w:t>am</w:t>
      </w:r>
      <w:r w:rsidRPr="000745CA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0745CA">
        <w:rPr>
          <w:rFonts w:ascii="Footlight MT Light" w:hAnsi="Footlight MT Light"/>
          <w:b/>
          <w:sz w:val="24"/>
          <w:szCs w:val="24"/>
        </w:rPr>
        <w:t>Breakfast</w:t>
      </w:r>
    </w:p>
    <w:p w:rsidR="00A550D4" w:rsidRDefault="00A550D4" w:rsidP="00A550D4">
      <w:pPr>
        <w:spacing w:after="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8:00-8:10</w:t>
      </w:r>
      <w:r w:rsidRPr="000745CA">
        <w:rPr>
          <w:rFonts w:ascii="Footlight MT Light" w:hAnsi="Footlight MT Light"/>
          <w:sz w:val="24"/>
          <w:szCs w:val="24"/>
        </w:rPr>
        <w:t>am</w:t>
      </w:r>
      <w:r w:rsidRPr="000745CA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>Welcome</w:t>
      </w:r>
    </w:p>
    <w:p w:rsidR="00A550D4" w:rsidRPr="00871F03" w:rsidRDefault="00A550D4" w:rsidP="00A550D4">
      <w:pPr>
        <w:spacing w:after="1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>Richard J. Chung, MD</w:t>
      </w:r>
    </w:p>
    <w:p w:rsidR="00A550D4" w:rsidRPr="000745CA" w:rsidRDefault="00A550D4" w:rsidP="00A550D4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8:10-9:1</w:t>
      </w:r>
      <w:r w:rsidRPr="000745CA">
        <w:rPr>
          <w:rFonts w:ascii="Footlight MT Light" w:hAnsi="Footlight MT Light"/>
          <w:sz w:val="24"/>
          <w:szCs w:val="24"/>
        </w:rPr>
        <w:t>0am</w:t>
      </w:r>
      <w:r w:rsidRPr="000745CA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>Food Allergy Update</w:t>
      </w:r>
    </w:p>
    <w:p w:rsidR="00A550D4" w:rsidRPr="000745CA" w:rsidRDefault="00A550D4" w:rsidP="00A550D4">
      <w:pPr>
        <w:spacing w:after="120"/>
        <w:rPr>
          <w:rFonts w:ascii="Footlight MT Light" w:hAnsi="Footlight MT Light"/>
          <w:sz w:val="24"/>
          <w:szCs w:val="24"/>
        </w:rPr>
      </w:pPr>
      <w:r w:rsidRPr="000745CA">
        <w:rPr>
          <w:rFonts w:ascii="Footlight MT Light" w:hAnsi="Footlight MT Light"/>
          <w:sz w:val="24"/>
          <w:szCs w:val="24"/>
        </w:rPr>
        <w:tab/>
      </w:r>
      <w:r w:rsidRPr="000745CA">
        <w:rPr>
          <w:rFonts w:ascii="Footlight MT Light" w:hAnsi="Footlight MT Light"/>
          <w:sz w:val="24"/>
          <w:szCs w:val="24"/>
        </w:rPr>
        <w:tab/>
      </w:r>
      <w:r w:rsidRPr="000745CA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>Amy Stallings, MD</w:t>
      </w:r>
    </w:p>
    <w:p w:rsidR="00A550D4" w:rsidRDefault="00A550D4" w:rsidP="00A550D4">
      <w:pPr>
        <w:spacing w:after="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9:10-10:1</w:t>
      </w:r>
      <w:r w:rsidRPr="000745CA">
        <w:rPr>
          <w:rFonts w:ascii="Footlight MT Light" w:hAnsi="Footlight MT Light"/>
          <w:sz w:val="24"/>
          <w:szCs w:val="24"/>
        </w:rPr>
        <w:t>0am</w:t>
      </w:r>
      <w:r w:rsidRPr="000745CA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>Using Mobile Health Tools in Primary Care</w:t>
      </w:r>
    </w:p>
    <w:p w:rsidR="00A550D4" w:rsidRDefault="00A550D4" w:rsidP="00A550D4">
      <w:pPr>
        <w:spacing w:after="1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>Nirmish Shah, MD</w:t>
      </w:r>
    </w:p>
    <w:p w:rsidR="00A550D4" w:rsidRDefault="00A550D4" w:rsidP="00A550D4">
      <w:pPr>
        <w:spacing w:after="12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10:10-10:30am</w:t>
      </w:r>
      <w:r>
        <w:rPr>
          <w:rFonts w:ascii="Footlight MT Light" w:hAnsi="Footlight MT Light"/>
          <w:sz w:val="24"/>
          <w:szCs w:val="24"/>
        </w:rPr>
        <w:tab/>
      </w:r>
      <w:r w:rsidRPr="000745CA">
        <w:rPr>
          <w:rFonts w:ascii="Footlight MT Light" w:hAnsi="Footlight MT Light"/>
          <w:b/>
          <w:sz w:val="24"/>
          <w:szCs w:val="24"/>
        </w:rPr>
        <w:t>Break</w:t>
      </w:r>
    </w:p>
    <w:p w:rsidR="00A550D4" w:rsidRDefault="00A550D4" w:rsidP="00A550D4">
      <w:pPr>
        <w:spacing w:after="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10:30-11:30am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>Childhood Bullying</w:t>
      </w:r>
    </w:p>
    <w:p w:rsidR="00A550D4" w:rsidRDefault="00A550D4" w:rsidP="00A550D4">
      <w:pPr>
        <w:spacing w:after="1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 w:rsidR="00432AFA">
        <w:rPr>
          <w:rFonts w:ascii="Footlight MT Light" w:hAnsi="Footlight MT Light"/>
          <w:sz w:val="24"/>
          <w:szCs w:val="24"/>
        </w:rPr>
        <w:t>Richard J. Chung, MD</w:t>
      </w:r>
    </w:p>
    <w:p w:rsidR="00A550D4" w:rsidRDefault="00A550D4" w:rsidP="00A550D4">
      <w:pPr>
        <w:spacing w:after="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11:30-12:30pm</w:t>
      </w:r>
      <w:r>
        <w:rPr>
          <w:rFonts w:ascii="Footlight MT Light" w:hAnsi="Footlight MT Light"/>
          <w:sz w:val="24"/>
          <w:szCs w:val="24"/>
        </w:rPr>
        <w:tab/>
      </w:r>
      <w:r w:rsidR="00432AFA">
        <w:rPr>
          <w:rFonts w:ascii="Footlight MT Light" w:hAnsi="Footlight MT Light"/>
          <w:b/>
          <w:sz w:val="24"/>
          <w:szCs w:val="24"/>
        </w:rPr>
        <w:t>Neuropsychiatric Syndromes</w:t>
      </w:r>
    </w:p>
    <w:p w:rsidR="00871F03" w:rsidRPr="000745CA" w:rsidRDefault="00A550D4" w:rsidP="00432AFA">
      <w:pPr>
        <w:spacing w:after="1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 w:rsidR="00432AFA">
        <w:rPr>
          <w:rFonts w:ascii="Footlight MT Light" w:hAnsi="Footlight MT Light"/>
          <w:sz w:val="24"/>
          <w:szCs w:val="24"/>
        </w:rPr>
        <w:t>GenaLynne C. Mooneyham, MD</w:t>
      </w:r>
    </w:p>
    <w:p w:rsidR="000745CA" w:rsidRPr="000745CA" w:rsidRDefault="000745CA">
      <w:pPr>
        <w:rPr>
          <w:rFonts w:ascii="Footlight MT Light" w:hAnsi="Footlight MT Light"/>
          <w:b/>
          <w:sz w:val="32"/>
          <w:szCs w:val="32"/>
        </w:rPr>
      </w:pPr>
    </w:p>
    <w:sectPr w:rsidR="000745CA" w:rsidRPr="0007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CA"/>
    <w:rsid w:val="000745CA"/>
    <w:rsid w:val="00161DF0"/>
    <w:rsid w:val="002244E2"/>
    <w:rsid w:val="003B2DF9"/>
    <w:rsid w:val="003C65C0"/>
    <w:rsid w:val="00432AFA"/>
    <w:rsid w:val="00443F89"/>
    <w:rsid w:val="004831A9"/>
    <w:rsid w:val="00721CB2"/>
    <w:rsid w:val="008020F7"/>
    <w:rsid w:val="00854E12"/>
    <w:rsid w:val="00871F03"/>
    <w:rsid w:val="00960033"/>
    <w:rsid w:val="009E25BF"/>
    <w:rsid w:val="00A550D4"/>
    <w:rsid w:val="00A73E90"/>
    <w:rsid w:val="00EC6425"/>
    <w:rsid w:val="00FB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Sea Pines Resort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Katon</dc:creator>
  <cp:lastModifiedBy>Sally Morgan</cp:lastModifiedBy>
  <cp:revision>2</cp:revision>
  <cp:lastPrinted>2017-06-12T13:00:00Z</cp:lastPrinted>
  <dcterms:created xsi:type="dcterms:W3CDTF">2017-07-12T11:32:00Z</dcterms:created>
  <dcterms:modified xsi:type="dcterms:W3CDTF">2017-07-12T11:32:00Z</dcterms:modified>
</cp:coreProperties>
</file>