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B5" w:rsidRDefault="007A40D5" w:rsidP="007A40D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27F2D7" wp14:editId="4F9BD308">
            <wp:extent cx="2019300" cy="406400"/>
            <wp:effectExtent l="0" t="0" r="12700" b="0"/>
            <wp:docPr id="3" name="Picture 2" descr="Description: d_medicine_horz_blue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_medicine_horz_blue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D5" w:rsidRPr="004653B4" w:rsidRDefault="007A40D5" w:rsidP="007A40D5">
      <w:pPr>
        <w:pStyle w:val="NoSpacing"/>
        <w:tabs>
          <w:tab w:val="left" w:pos="2745"/>
          <w:tab w:val="center" w:pos="4680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7A40D5" w:rsidRPr="004653B4" w:rsidRDefault="007A40D5" w:rsidP="007A40D5">
      <w:pPr>
        <w:pStyle w:val="NoSpacing"/>
        <w:tabs>
          <w:tab w:val="left" w:pos="2745"/>
          <w:tab w:val="center" w:pos="4680"/>
        </w:tabs>
        <w:jc w:val="center"/>
        <w:rPr>
          <w:rFonts w:ascii="Arial Narrow" w:hAnsi="Arial Narrow" w:cs="Arial"/>
          <w:b/>
          <w:szCs w:val="20"/>
        </w:rPr>
      </w:pPr>
      <w:r w:rsidRPr="004653B4">
        <w:rPr>
          <w:rFonts w:ascii="Arial Narrow" w:hAnsi="Arial Narrow" w:cs="Arial"/>
          <w:b/>
          <w:szCs w:val="20"/>
        </w:rPr>
        <w:t>2</w:t>
      </w:r>
      <w:r w:rsidRPr="004653B4">
        <w:rPr>
          <w:rFonts w:ascii="Arial Narrow" w:hAnsi="Arial Narrow" w:cs="Arial"/>
          <w:b/>
          <w:szCs w:val="20"/>
          <w:vertAlign w:val="superscript"/>
        </w:rPr>
        <w:t>nd</w:t>
      </w:r>
      <w:r w:rsidRPr="004653B4">
        <w:rPr>
          <w:rFonts w:ascii="Arial Narrow" w:hAnsi="Arial Narrow" w:cs="Arial"/>
          <w:b/>
          <w:szCs w:val="20"/>
        </w:rPr>
        <w:t xml:space="preserve"> Annual Duke Advanced Heart Failure Symposium – September 20, 2014</w:t>
      </w:r>
    </w:p>
    <w:p w:rsidR="00316DB5" w:rsidRPr="004653B4" w:rsidRDefault="007A40D5" w:rsidP="007A40D5">
      <w:pPr>
        <w:jc w:val="center"/>
        <w:rPr>
          <w:rFonts w:ascii="Arial Narrow" w:hAnsi="Arial Narrow" w:cs="Arial"/>
          <w:i/>
          <w:sz w:val="22"/>
          <w:szCs w:val="20"/>
        </w:rPr>
      </w:pPr>
      <w:r w:rsidRPr="004653B4">
        <w:rPr>
          <w:rFonts w:ascii="Arial Narrow" w:hAnsi="Arial Narrow" w:cs="Arial"/>
          <w:i/>
          <w:sz w:val="22"/>
          <w:szCs w:val="20"/>
        </w:rPr>
        <w:t>AGENDA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818"/>
        <w:gridCol w:w="4783"/>
        <w:gridCol w:w="2507"/>
      </w:tblGrid>
      <w:tr w:rsidR="0092039B" w:rsidRPr="004653B4" w:rsidTr="007A40D5">
        <w:tc>
          <w:tcPr>
            <w:tcW w:w="1818" w:type="dxa"/>
            <w:shd w:val="clear" w:color="auto" w:fill="CCCCCC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4783" w:type="dxa"/>
            <w:shd w:val="clear" w:color="auto" w:fill="CCCCCC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>Topic</w:t>
            </w:r>
          </w:p>
        </w:tc>
        <w:tc>
          <w:tcPr>
            <w:tcW w:w="2507" w:type="dxa"/>
            <w:shd w:val="clear" w:color="auto" w:fill="CCCCCC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>Speaker(s)*</w:t>
            </w:r>
          </w:p>
        </w:tc>
      </w:tr>
      <w:tr w:rsidR="0092039B" w:rsidRPr="004653B4" w:rsidTr="00C05AC1">
        <w:trPr>
          <w:trHeight w:val="143"/>
        </w:trPr>
        <w:tc>
          <w:tcPr>
            <w:tcW w:w="1818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7:00 – 7:50 am</w:t>
            </w:r>
          </w:p>
        </w:tc>
        <w:tc>
          <w:tcPr>
            <w:tcW w:w="4783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Registration and Breakfast</w:t>
            </w:r>
          </w:p>
        </w:tc>
        <w:tc>
          <w:tcPr>
            <w:tcW w:w="2507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39B" w:rsidRPr="004653B4" w:rsidTr="007A40D5">
        <w:trPr>
          <w:trHeight w:val="152"/>
        </w:trPr>
        <w:tc>
          <w:tcPr>
            <w:tcW w:w="1818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7:50 – 8:00 am</w:t>
            </w:r>
          </w:p>
        </w:tc>
        <w:tc>
          <w:tcPr>
            <w:tcW w:w="4783" w:type="dxa"/>
          </w:tcPr>
          <w:p w:rsidR="0092039B" w:rsidRPr="004653B4" w:rsidRDefault="0092039B" w:rsidP="007A40D5">
            <w:pPr>
              <w:tabs>
                <w:tab w:val="left" w:pos="1552"/>
              </w:tabs>
              <w:spacing w:after="0" w:line="240" w:lineRule="auto"/>
              <w:ind w:right="-342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Welcome</w:t>
            </w:r>
          </w:p>
        </w:tc>
        <w:tc>
          <w:tcPr>
            <w:tcW w:w="2507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G. Michael Felker, MD</w:t>
            </w:r>
          </w:p>
        </w:tc>
      </w:tr>
      <w:tr w:rsidR="0092039B" w:rsidRPr="004653B4" w:rsidTr="007A40D5">
        <w:tc>
          <w:tcPr>
            <w:tcW w:w="9108" w:type="dxa"/>
            <w:gridSpan w:val="3"/>
            <w:shd w:val="clear" w:color="auto" w:fill="D9D9D9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 xml:space="preserve"> Issues in Contemporary HF Management – Moderator: G. Michael Felker, MD</w:t>
            </w:r>
          </w:p>
        </w:tc>
      </w:tr>
      <w:tr w:rsidR="0092039B" w:rsidRPr="004653B4" w:rsidTr="007A40D5">
        <w:tc>
          <w:tcPr>
            <w:tcW w:w="1818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8:00 – 8:15 am</w:t>
            </w:r>
          </w:p>
        </w:tc>
        <w:tc>
          <w:tcPr>
            <w:tcW w:w="4783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ind w:right="-342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 xml:space="preserve">Are all HF Readmissions Bad? </w:t>
            </w:r>
          </w:p>
        </w:tc>
        <w:tc>
          <w:tcPr>
            <w:tcW w:w="2507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Christopher O’Connor, MD</w:t>
            </w:r>
          </w:p>
        </w:tc>
      </w:tr>
      <w:tr w:rsidR="0092039B" w:rsidRPr="004653B4" w:rsidTr="007A40D5">
        <w:tc>
          <w:tcPr>
            <w:tcW w:w="1818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8:15 – 8:30 am</w:t>
            </w:r>
          </w:p>
        </w:tc>
        <w:tc>
          <w:tcPr>
            <w:tcW w:w="4783" w:type="dxa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Cardiorenal Syndrome: Prognostic Implications and Therapeutic Strategies</w:t>
            </w:r>
          </w:p>
        </w:tc>
        <w:tc>
          <w:tcPr>
            <w:tcW w:w="2507" w:type="dxa"/>
          </w:tcPr>
          <w:p w:rsidR="0092039B" w:rsidRPr="004653B4" w:rsidRDefault="0092039B" w:rsidP="007A40D5">
            <w:pPr>
              <w:tabs>
                <w:tab w:val="left" w:pos="59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Michael Blazing, MD</w:t>
            </w:r>
          </w:p>
        </w:tc>
      </w:tr>
      <w:tr w:rsidR="0092039B" w:rsidRPr="004653B4" w:rsidTr="007A40D5">
        <w:tc>
          <w:tcPr>
            <w:tcW w:w="1818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8:30 – 8:45 am</w:t>
            </w:r>
          </w:p>
        </w:tc>
        <w:tc>
          <w:tcPr>
            <w:tcW w:w="4783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Imaging the Failing Heart</w:t>
            </w:r>
          </w:p>
        </w:tc>
        <w:tc>
          <w:tcPr>
            <w:tcW w:w="2507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Eric Velazquez, MD</w:t>
            </w:r>
          </w:p>
        </w:tc>
      </w:tr>
      <w:tr w:rsidR="0092039B" w:rsidRPr="004653B4" w:rsidTr="007A40D5">
        <w:tc>
          <w:tcPr>
            <w:tcW w:w="1818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8:45 – 9:00 am</w:t>
            </w:r>
          </w:p>
        </w:tc>
        <w:tc>
          <w:tcPr>
            <w:tcW w:w="4783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Heart Failure with Preserved EF</w:t>
            </w:r>
          </w:p>
        </w:tc>
        <w:tc>
          <w:tcPr>
            <w:tcW w:w="2507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Dennis Abraham, MD</w:t>
            </w:r>
          </w:p>
        </w:tc>
      </w:tr>
      <w:tr w:rsidR="0092039B" w:rsidRPr="004653B4" w:rsidTr="007A40D5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9:00 – 9:20 am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Panel Discussion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92039B" w:rsidRPr="004653B4" w:rsidRDefault="00525109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2039B" w:rsidRPr="004653B4" w:rsidTr="007A40D5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9:20 – 9:50 am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Break and Exhibits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2039B" w:rsidRPr="004653B4" w:rsidTr="007A40D5">
        <w:trPr>
          <w:trHeight w:val="224"/>
        </w:trPr>
        <w:tc>
          <w:tcPr>
            <w:tcW w:w="9108" w:type="dxa"/>
            <w:gridSpan w:val="3"/>
            <w:shd w:val="clear" w:color="auto" w:fill="D9D9D9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>Advanced Heart Failure – Moderator: Joseph Rogers, MD</w:t>
            </w:r>
          </w:p>
        </w:tc>
      </w:tr>
      <w:tr w:rsidR="0092039B" w:rsidRPr="004653B4" w:rsidTr="007A40D5">
        <w:tc>
          <w:tcPr>
            <w:tcW w:w="1818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9:50 – 10:30 am</w:t>
            </w:r>
          </w:p>
        </w:tc>
        <w:tc>
          <w:tcPr>
            <w:tcW w:w="4783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Keynote Speaker: The “Value” of Advanced Heart Failure Therapies</w:t>
            </w:r>
          </w:p>
        </w:tc>
        <w:tc>
          <w:tcPr>
            <w:tcW w:w="2507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Marvin Konstam, MD</w:t>
            </w:r>
          </w:p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Tufts Medical Center</w:t>
            </w:r>
          </w:p>
        </w:tc>
      </w:tr>
      <w:tr w:rsidR="0092039B" w:rsidRPr="004653B4" w:rsidTr="007A40D5">
        <w:tc>
          <w:tcPr>
            <w:tcW w:w="1818" w:type="dxa"/>
            <w:shd w:val="clear" w:color="auto" w:fill="auto"/>
          </w:tcPr>
          <w:p w:rsidR="0092039B" w:rsidRPr="004653B4" w:rsidRDefault="007A40D5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1</w:t>
            </w:r>
            <w:r w:rsidR="0092039B" w:rsidRPr="004653B4">
              <w:rPr>
                <w:rFonts w:ascii="Arial Narrow" w:hAnsi="Arial Narrow"/>
                <w:sz w:val="20"/>
                <w:szCs w:val="20"/>
              </w:rPr>
              <w:t>0:30 – 10:45 am</w:t>
            </w:r>
          </w:p>
        </w:tc>
        <w:tc>
          <w:tcPr>
            <w:tcW w:w="4783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New Approaches to Cardiogenic Shock</w:t>
            </w:r>
          </w:p>
        </w:tc>
        <w:tc>
          <w:tcPr>
            <w:tcW w:w="2507" w:type="dxa"/>
            <w:shd w:val="clear" w:color="auto" w:fill="auto"/>
          </w:tcPr>
          <w:p w:rsidR="0092039B" w:rsidRPr="004653B4" w:rsidRDefault="00BB5D9E" w:rsidP="007A40D5">
            <w:pPr>
              <w:tabs>
                <w:tab w:val="left" w:pos="110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Jacob Schroder, MD</w:t>
            </w:r>
          </w:p>
        </w:tc>
      </w:tr>
      <w:tr w:rsidR="0092039B" w:rsidRPr="004653B4" w:rsidTr="007A40D5">
        <w:tc>
          <w:tcPr>
            <w:tcW w:w="1818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10:45 – 11:00 am</w:t>
            </w:r>
          </w:p>
        </w:tc>
        <w:tc>
          <w:tcPr>
            <w:tcW w:w="4783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Cardiac Transplant 2014</w:t>
            </w:r>
          </w:p>
        </w:tc>
        <w:tc>
          <w:tcPr>
            <w:tcW w:w="2507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Paul Rosenberg, MD</w:t>
            </w:r>
          </w:p>
        </w:tc>
      </w:tr>
      <w:tr w:rsidR="0092039B" w:rsidRPr="004653B4" w:rsidTr="007A40D5">
        <w:tc>
          <w:tcPr>
            <w:tcW w:w="1818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11:00 – 11:15 am</w:t>
            </w:r>
          </w:p>
        </w:tc>
        <w:tc>
          <w:tcPr>
            <w:tcW w:w="4783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Update on Chronic Mechanical Support for HF</w:t>
            </w:r>
          </w:p>
        </w:tc>
        <w:tc>
          <w:tcPr>
            <w:tcW w:w="2507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Carmelo Milano, MD</w:t>
            </w:r>
          </w:p>
        </w:tc>
      </w:tr>
      <w:tr w:rsidR="0092039B" w:rsidRPr="004653B4" w:rsidTr="007A40D5">
        <w:tc>
          <w:tcPr>
            <w:tcW w:w="9108" w:type="dxa"/>
            <w:gridSpan w:val="3"/>
            <w:shd w:val="clear" w:color="auto" w:fill="D9D9D9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>Debate #1 (15 minutes each with 5 minute rebuttals)</w:t>
            </w:r>
          </w:p>
        </w:tc>
      </w:tr>
      <w:tr w:rsidR="00BB5D9E" w:rsidRPr="004653B4" w:rsidTr="007A40D5">
        <w:trPr>
          <w:trHeight w:val="168"/>
        </w:trPr>
        <w:tc>
          <w:tcPr>
            <w:tcW w:w="1818" w:type="dxa"/>
            <w:vMerge w:val="restart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11:15 am – 12:00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Heart Transplant is Preferable to VAD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Chet Patel, MD</w:t>
            </w:r>
          </w:p>
        </w:tc>
      </w:tr>
      <w:tr w:rsidR="00BB5D9E" w:rsidRPr="004653B4" w:rsidTr="007A40D5">
        <w:trPr>
          <w:trHeight w:val="168"/>
        </w:trPr>
        <w:tc>
          <w:tcPr>
            <w:tcW w:w="1818" w:type="dxa"/>
            <w:vMerge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3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VAD is Preferable to Transplant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Joseph Rogers, MD</w:t>
            </w:r>
          </w:p>
        </w:tc>
      </w:tr>
      <w:tr w:rsidR="0092039B" w:rsidRPr="004653B4" w:rsidTr="007A40D5">
        <w:tc>
          <w:tcPr>
            <w:tcW w:w="1818" w:type="dxa"/>
            <w:shd w:val="clear" w:color="auto" w:fill="auto"/>
          </w:tcPr>
          <w:p w:rsidR="0092039B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12:00 – 1:00 pm</w:t>
            </w:r>
          </w:p>
        </w:tc>
        <w:tc>
          <w:tcPr>
            <w:tcW w:w="4783" w:type="dxa"/>
            <w:shd w:val="clear" w:color="auto" w:fill="auto"/>
          </w:tcPr>
          <w:p w:rsidR="0092039B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Lunch</w:t>
            </w:r>
          </w:p>
        </w:tc>
        <w:tc>
          <w:tcPr>
            <w:tcW w:w="2507" w:type="dxa"/>
            <w:shd w:val="clear" w:color="auto" w:fill="auto"/>
          </w:tcPr>
          <w:p w:rsidR="0092039B" w:rsidRPr="004653B4" w:rsidRDefault="0092039B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 w:cs="Arial"/>
                <w:color w:val="262526"/>
                <w:sz w:val="20"/>
                <w:szCs w:val="20"/>
              </w:rPr>
            </w:pPr>
          </w:p>
        </w:tc>
      </w:tr>
      <w:tr w:rsidR="0092039B" w:rsidRPr="004653B4" w:rsidTr="007A40D5">
        <w:tc>
          <w:tcPr>
            <w:tcW w:w="9108" w:type="dxa"/>
            <w:gridSpan w:val="3"/>
            <w:shd w:val="clear" w:color="auto" w:fill="D9D9D9"/>
          </w:tcPr>
          <w:p w:rsidR="0092039B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>Debate #2 (15 minutes each with 5 minute rebuttals)</w:t>
            </w:r>
          </w:p>
        </w:tc>
      </w:tr>
      <w:tr w:rsidR="00BB5D9E" w:rsidRPr="004653B4" w:rsidTr="007A40D5">
        <w:trPr>
          <w:trHeight w:val="168"/>
        </w:trPr>
        <w:tc>
          <w:tcPr>
            <w:tcW w:w="1818" w:type="dxa"/>
            <w:vMerge w:val="restart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1:00 – 1:45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We Need New Drugs for AHF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G. Michael Felker, MD</w:t>
            </w:r>
          </w:p>
        </w:tc>
      </w:tr>
      <w:tr w:rsidR="00BB5D9E" w:rsidRPr="004653B4" w:rsidTr="007A40D5">
        <w:trPr>
          <w:trHeight w:val="168"/>
        </w:trPr>
        <w:tc>
          <w:tcPr>
            <w:tcW w:w="1818" w:type="dxa"/>
            <w:vMerge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3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We Need to Do Better with the Drugs We Have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Adrian Hernandez, MD</w:t>
            </w:r>
          </w:p>
        </w:tc>
      </w:tr>
      <w:tr w:rsidR="00BB5D9E" w:rsidRPr="004653B4" w:rsidTr="007A40D5">
        <w:tc>
          <w:tcPr>
            <w:tcW w:w="9108" w:type="dxa"/>
            <w:gridSpan w:val="3"/>
            <w:shd w:val="clear" w:color="auto" w:fill="D9D9D9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/>
                <w:b/>
                <w:sz w:val="20"/>
                <w:szCs w:val="20"/>
              </w:rPr>
              <w:t>New Approaches to HF – Moderator: Christopher O’Connor, MD</w:t>
            </w:r>
          </w:p>
        </w:tc>
      </w:tr>
      <w:tr w:rsidR="00BB5D9E" w:rsidRPr="004653B4" w:rsidTr="007A40D5">
        <w:tc>
          <w:tcPr>
            <w:tcW w:w="1818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1:45 – 2:00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Cardio-Oncology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Michel Khouri, MD</w:t>
            </w:r>
          </w:p>
        </w:tc>
      </w:tr>
      <w:tr w:rsidR="00BB5D9E" w:rsidRPr="004653B4" w:rsidTr="007A40D5">
        <w:tc>
          <w:tcPr>
            <w:tcW w:w="1818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2:00 – 2:15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Sleep Disordered Breathing in HF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Robert Mentz, MD</w:t>
            </w:r>
          </w:p>
        </w:tc>
      </w:tr>
      <w:tr w:rsidR="00BB5D9E" w:rsidRPr="004653B4" w:rsidTr="007A40D5">
        <w:tc>
          <w:tcPr>
            <w:tcW w:w="1818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2:15 – 2:30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Exercising the Heart Failure Patient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Mahesh Patel, MD</w:t>
            </w:r>
          </w:p>
        </w:tc>
      </w:tr>
      <w:tr w:rsidR="00BB5D9E" w:rsidRPr="004653B4" w:rsidTr="007A40D5">
        <w:tc>
          <w:tcPr>
            <w:tcW w:w="1818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2:30 – 3:00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Stem Cells and Regenerative Medicine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Ravi Karra, MD</w:t>
            </w:r>
          </w:p>
        </w:tc>
      </w:tr>
      <w:tr w:rsidR="00BB5D9E" w:rsidRPr="004653B4" w:rsidTr="007A40D5">
        <w:tc>
          <w:tcPr>
            <w:tcW w:w="1818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3:00 – 3:30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Break and Exhibits</w:t>
            </w:r>
          </w:p>
        </w:tc>
        <w:tc>
          <w:tcPr>
            <w:tcW w:w="2507" w:type="dxa"/>
            <w:shd w:val="clear" w:color="auto" w:fill="auto"/>
          </w:tcPr>
          <w:p w:rsidR="00BB5D9E" w:rsidRPr="004653B4" w:rsidRDefault="00BB5D9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B5D9E" w:rsidRPr="004653B4" w:rsidTr="007A40D5">
        <w:tc>
          <w:tcPr>
            <w:tcW w:w="1818" w:type="dxa"/>
            <w:shd w:val="clear" w:color="auto" w:fill="auto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3:30 – 4:00 pm</w:t>
            </w:r>
          </w:p>
        </w:tc>
        <w:tc>
          <w:tcPr>
            <w:tcW w:w="4783" w:type="dxa"/>
            <w:shd w:val="clear" w:color="auto" w:fill="auto"/>
          </w:tcPr>
          <w:p w:rsidR="00BB5D9E" w:rsidRPr="004653B4" w:rsidRDefault="00C05AC1" w:rsidP="00C05AC1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Keynote Speaker</w:t>
            </w:r>
            <w:r w:rsidR="003170D3" w:rsidRPr="004653B4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4653B4">
              <w:rPr>
                <w:rFonts w:ascii="Arial Narrow" w:hAnsi="Arial Narrow"/>
                <w:sz w:val="20"/>
                <w:szCs w:val="20"/>
              </w:rPr>
              <w:t>Reinventing Clinical Trials in Heart Failure</w:t>
            </w:r>
          </w:p>
        </w:tc>
        <w:tc>
          <w:tcPr>
            <w:tcW w:w="2507" w:type="dxa"/>
            <w:shd w:val="clear" w:color="auto" w:fill="auto"/>
          </w:tcPr>
          <w:p w:rsidR="003170D3" w:rsidRPr="004653B4" w:rsidRDefault="00C05AC1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Robert Califf, MD</w:t>
            </w:r>
          </w:p>
        </w:tc>
      </w:tr>
      <w:tr w:rsidR="00BB5D9E" w:rsidRPr="004653B4" w:rsidTr="007A40D5">
        <w:tc>
          <w:tcPr>
            <w:tcW w:w="9108" w:type="dxa"/>
            <w:gridSpan w:val="3"/>
            <w:shd w:val="clear" w:color="auto" w:fill="D9D9D9"/>
          </w:tcPr>
          <w:p w:rsidR="00BB5D9E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53B4">
              <w:rPr>
                <w:rFonts w:ascii="Arial Narrow" w:hAnsi="Arial Narrow" w:cstheme="minorHAnsi"/>
                <w:b/>
                <w:sz w:val="20"/>
                <w:szCs w:val="20"/>
              </w:rPr>
              <w:t>Breakout Sessions (choose 1</w:t>
            </w:r>
            <w:r w:rsidR="00525109" w:rsidRPr="004653B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session</w:t>
            </w:r>
            <w:r w:rsidRPr="004653B4">
              <w:rPr>
                <w:rFonts w:ascii="Arial Narrow" w:hAnsi="Arial Narrow" w:cstheme="minorHAnsi"/>
                <w:b/>
                <w:sz w:val="20"/>
                <w:szCs w:val="20"/>
              </w:rPr>
              <w:t>)</w:t>
            </w:r>
          </w:p>
        </w:tc>
      </w:tr>
      <w:tr w:rsidR="003170D3" w:rsidRPr="004653B4" w:rsidTr="007A40D5">
        <w:trPr>
          <w:trHeight w:val="1000"/>
        </w:trPr>
        <w:tc>
          <w:tcPr>
            <w:tcW w:w="1818" w:type="dxa"/>
            <w:vMerge w:val="restart"/>
            <w:shd w:val="clear" w:color="auto" w:fill="auto"/>
          </w:tcPr>
          <w:p w:rsidR="003170D3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4:00 – 5:00 pm</w:t>
            </w:r>
          </w:p>
        </w:tc>
        <w:tc>
          <w:tcPr>
            <w:tcW w:w="4783" w:type="dxa"/>
            <w:shd w:val="clear" w:color="auto" w:fill="auto"/>
          </w:tcPr>
          <w:p w:rsidR="003170D3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653B4">
              <w:rPr>
                <w:rFonts w:ascii="Arial Narrow" w:hAnsi="Arial Narrow"/>
                <w:sz w:val="20"/>
                <w:szCs w:val="20"/>
                <w:u w:val="single"/>
              </w:rPr>
              <w:t xml:space="preserve">Breakout Session A: </w:t>
            </w:r>
          </w:p>
          <w:p w:rsidR="003170D3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Outpatient Heart Failure Management</w:t>
            </w:r>
          </w:p>
          <w:p w:rsidR="003170D3" w:rsidRPr="004653B4" w:rsidRDefault="003170D3" w:rsidP="007A40D5">
            <w:pPr>
              <w:pStyle w:val="ListParagraph"/>
              <w:numPr>
                <w:ilvl w:val="0"/>
                <w:numId w:val="1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Disease Management</w:t>
            </w:r>
          </w:p>
          <w:p w:rsidR="003170D3" w:rsidRPr="004653B4" w:rsidRDefault="003170D3" w:rsidP="007A40D5">
            <w:pPr>
              <w:pStyle w:val="ListParagraph"/>
              <w:numPr>
                <w:ilvl w:val="0"/>
                <w:numId w:val="1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Incorporating Pharmacist and Personalized Medicine</w:t>
            </w:r>
          </w:p>
          <w:p w:rsidR="003170D3" w:rsidRPr="004653B4" w:rsidRDefault="003170D3" w:rsidP="007A40D5">
            <w:pPr>
              <w:pStyle w:val="ListParagraph"/>
              <w:numPr>
                <w:ilvl w:val="0"/>
                <w:numId w:val="1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SDA</w:t>
            </w:r>
          </w:p>
          <w:p w:rsidR="003170D3" w:rsidRPr="004653B4" w:rsidRDefault="003170D3" w:rsidP="007A40D5">
            <w:pPr>
              <w:pStyle w:val="ListParagraph"/>
              <w:numPr>
                <w:ilvl w:val="0"/>
                <w:numId w:val="1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Palliative Care</w:t>
            </w:r>
          </w:p>
          <w:p w:rsidR="003170D3" w:rsidRPr="004653B4" w:rsidRDefault="003170D3" w:rsidP="007A40D5">
            <w:pPr>
              <w:pStyle w:val="ListParagraph"/>
              <w:numPr>
                <w:ilvl w:val="0"/>
                <w:numId w:val="1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Patient Education</w:t>
            </w:r>
          </w:p>
        </w:tc>
        <w:tc>
          <w:tcPr>
            <w:tcW w:w="2507" w:type="dxa"/>
            <w:shd w:val="clear" w:color="auto" w:fill="auto"/>
          </w:tcPr>
          <w:p w:rsidR="003170D3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653B4">
              <w:rPr>
                <w:rFonts w:ascii="Arial Narrow" w:hAnsi="Arial Narrow"/>
                <w:sz w:val="20"/>
                <w:szCs w:val="20"/>
                <w:u w:val="single"/>
              </w:rPr>
              <w:t xml:space="preserve">Breakout Session A: </w:t>
            </w:r>
          </w:p>
          <w:p w:rsidR="00525109" w:rsidRPr="004653B4" w:rsidRDefault="00525109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Jennifer</w:t>
            </w:r>
            <w:r w:rsidR="006670F7" w:rsidRPr="004653B4">
              <w:rPr>
                <w:rFonts w:ascii="Arial Narrow" w:hAnsi="Arial Narrow"/>
                <w:sz w:val="20"/>
                <w:szCs w:val="20"/>
              </w:rPr>
              <w:t xml:space="preserve"> Lewis, RN</w:t>
            </w:r>
          </w:p>
          <w:p w:rsidR="00525109" w:rsidRPr="004653B4" w:rsidRDefault="00525109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Martha</w:t>
            </w:r>
            <w:r w:rsidR="006670F7" w:rsidRPr="004653B4">
              <w:rPr>
                <w:rFonts w:ascii="Arial Narrow" w:hAnsi="Arial Narrow"/>
                <w:sz w:val="20"/>
                <w:szCs w:val="20"/>
              </w:rPr>
              <w:t xml:space="preserve"> Anders, RN</w:t>
            </w:r>
          </w:p>
          <w:p w:rsidR="00525109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Mona Fiuzat</w:t>
            </w:r>
            <w:r w:rsidR="00525109" w:rsidRPr="004653B4">
              <w:rPr>
                <w:rFonts w:ascii="Arial Narrow" w:hAnsi="Arial Narrow"/>
                <w:sz w:val="20"/>
                <w:szCs w:val="20"/>
              </w:rPr>
              <w:t>, PharmD</w:t>
            </w:r>
          </w:p>
          <w:p w:rsidR="00525109" w:rsidRPr="004653B4" w:rsidRDefault="00525109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 xml:space="preserve">Tracy </w:t>
            </w:r>
            <w:r w:rsidR="00C05AC1" w:rsidRPr="004653B4">
              <w:rPr>
                <w:rFonts w:ascii="Arial Narrow" w:hAnsi="Arial Narrow"/>
                <w:sz w:val="20"/>
                <w:szCs w:val="20"/>
              </w:rPr>
              <w:t>D</w:t>
            </w:r>
            <w:r w:rsidR="003170D3" w:rsidRPr="004653B4">
              <w:rPr>
                <w:rFonts w:ascii="Arial Narrow" w:hAnsi="Arial Narrow"/>
                <w:sz w:val="20"/>
                <w:szCs w:val="20"/>
              </w:rPr>
              <w:t>eWald</w:t>
            </w:r>
            <w:r w:rsidRPr="004653B4">
              <w:rPr>
                <w:rFonts w:ascii="Arial Narrow" w:hAnsi="Arial Narrow"/>
                <w:sz w:val="20"/>
                <w:szCs w:val="20"/>
              </w:rPr>
              <w:t>, PharmD</w:t>
            </w:r>
          </w:p>
          <w:p w:rsidR="00525109" w:rsidRPr="004653B4" w:rsidRDefault="003170D3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Karol Harshaw-Ellis</w:t>
            </w:r>
            <w:r w:rsidR="00525109" w:rsidRPr="004653B4">
              <w:rPr>
                <w:rFonts w:ascii="Arial Narrow" w:hAnsi="Arial Narrow"/>
                <w:sz w:val="20"/>
                <w:szCs w:val="20"/>
              </w:rPr>
              <w:t>, DNP</w:t>
            </w:r>
          </w:p>
          <w:p w:rsidR="003170D3" w:rsidRPr="004653B4" w:rsidRDefault="00525109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53B4">
              <w:rPr>
                <w:rFonts w:ascii="Arial Narrow" w:hAnsi="Arial Narrow"/>
                <w:sz w:val="20"/>
                <w:szCs w:val="20"/>
              </w:rPr>
              <w:t>Vickie</w:t>
            </w:r>
            <w:r w:rsidR="003170D3" w:rsidRPr="004653B4">
              <w:rPr>
                <w:rFonts w:ascii="Arial Narrow" w:hAnsi="Arial Narrow"/>
                <w:sz w:val="20"/>
                <w:szCs w:val="20"/>
              </w:rPr>
              <w:t xml:space="preserve"> McKee</w:t>
            </w:r>
            <w:r w:rsidR="006670F7" w:rsidRPr="004653B4">
              <w:rPr>
                <w:rFonts w:ascii="Arial Narrow" w:hAnsi="Arial Narrow"/>
                <w:sz w:val="20"/>
                <w:szCs w:val="20"/>
              </w:rPr>
              <w:t>, RN</w:t>
            </w:r>
          </w:p>
          <w:p w:rsidR="0079786D" w:rsidRPr="004653B4" w:rsidRDefault="0079786D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E4E" w:rsidRPr="004653B4" w:rsidTr="007A40D5">
        <w:trPr>
          <w:trHeight w:val="1000"/>
        </w:trPr>
        <w:tc>
          <w:tcPr>
            <w:tcW w:w="1818" w:type="dxa"/>
            <w:vMerge/>
            <w:shd w:val="clear" w:color="auto" w:fill="auto"/>
          </w:tcPr>
          <w:p w:rsidR="00E24E4E" w:rsidRPr="004653B4" w:rsidRDefault="00E24E4E" w:rsidP="007A40D5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3" w:type="dxa"/>
            <w:shd w:val="clear" w:color="auto" w:fill="auto"/>
          </w:tcPr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24E4E">
              <w:rPr>
                <w:rFonts w:ascii="Arial Narrow" w:hAnsi="Arial Narrow"/>
                <w:sz w:val="20"/>
                <w:szCs w:val="20"/>
                <w:u w:val="single"/>
              </w:rPr>
              <w:t>Breakout Session B:</w:t>
            </w:r>
          </w:p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Hands-On VAD</w:t>
            </w:r>
          </w:p>
          <w:p w:rsidR="00E24E4E" w:rsidRPr="00E24E4E" w:rsidRDefault="00E24E4E" w:rsidP="00E24E4E">
            <w:pPr>
              <w:pStyle w:val="ListParagraph"/>
              <w:numPr>
                <w:ilvl w:val="0"/>
                <w:numId w:val="3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Surgical Implant Technique</w:t>
            </w:r>
          </w:p>
          <w:p w:rsidR="00E24E4E" w:rsidRPr="00E24E4E" w:rsidRDefault="00E24E4E" w:rsidP="00E24E4E">
            <w:pPr>
              <w:pStyle w:val="ListParagraph"/>
              <w:numPr>
                <w:ilvl w:val="0"/>
                <w:numId w:val="3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Echo in the MCS Patient</w:t>
            </w:r>
          </w:p>
          <w:p w:rsidR="00E24E4E" w:rsidRPr="00E24E4E" w:rsidRDefault="00E24E4E" w:rsidP="00E24E4E">
            <w:pPr>
              <w:pStyle w:val="ListParagraph"/>
              <w:numPr>
                <w:ilvl w:val="0"/>
                <w:numId w:val="3"/>
              </w:num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Hands-on Equipment Display</w:t>
            </w:r>
          </w:p>
          <w:p w:rsidR="00E24E4E" w:rsidRPr="004653B4" w:rsidRDefault="00E24E4E" w:rsidP="00E24E4E">
            <w:pPr>
              <w:pStyle w:val="ListParagraph"/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24E4E">
              <w:rPr>
                <w:rFonts w:ascii="Arial Narrow" w:hAnsi="Arial Narrow"/>
                <w:sz w:val="20"/>
                <w:szCs w:val="20"/>
                <w:u w:val="single"/>
              </w:rPr>
              <w:t xml:space="preserve">Breakout Session B: </w:t>
            </w:r>
          </w:p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Carmelo Milano, MD</w:t>
            </w:r>
          </w:p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Michel Khouri, MD</w:t>
            </w:r>
          </w:p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Joseph Rogers, MD</w:t>
            </w:r>
          </w:p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24E4E">
              <w:rPr>
                <w:rFonts w:ascii="Arial Narrow" w:hAnsi="Arial Narrow"/>
                <w:sz w:val="20"/>
                <w:szCs w:val="20"/>
              </w:rPr>
              <w:t>Laura Blue, NP</w:t>
            </w:r>
          </w:p>
          <w:p w:rsidR="00E24E4E" w:rsidRPr="00E24E4E" w:rsidRDefault="00E24E4E" w:rsidP="00E24E4E">
            <w:pPr>
              <w:tabs>
                <w:tab w:val="left" w:pos="26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</w:tbl>
    <w:p w:rsidR="00E24E4E" w:rsidRDefault="00E24E4E" w:rsidP="004653B4">
      <w:pPr>
        <w:rPr>
          <w:rFonts w:ascii="Arial Narrow" w:hAnsi="Arial Narrow"/>
          <w:i/>
          <w:sz w:val="18"/>
          <w:szCs w:val="20"/>
        </w:rPr>
      </w:pPr>
    </w:p>
    <w:p w:rsidR="004653B4" w:rsidRPr="004653B4" w:rsidRDefault="004653B4" w:rsidP="004653B4">
      <w:pPr>
        <w:rPr>
          <w:rFonts w:ascii="Arial Narrow" w:hAnsi="Arial Narrow"/>
          <w:i/>
          <w:sz w:val="18"/>
          <w:szCs w:val="20"/>
        </w:rPr>
      </w:pPr>
      <w:r w:rsidRPr="004653B4">
        <w:rPr>
          <w:rFonts w:ascii="Arial Narrow" w:hAnsi="Arial Narrow"/>
          <w:i/>
          <w:sz w:val="18"/>
          <w:szCs w:val="20"/>
        </w:rPr>
        <w:t xml:space="preserve">*Please note that invited faculty and program are subject to change without notice. Opportunities for Q&amp;A will be provided at the conclusion of each presentation. </w:t>
      </w:r>
    </w:p>
    <w:p w:rsidR="00F51D8F" w:rsidRDefault="00F51D8F"/>
    <w:sectPr w:rsidR="00F51D8F" w:rsidSect="004653B4">
      <w:pgSz w:w="12240" w:h="15840"/>
      <w:pgMar w:top="135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C7" w:rsidRDefault="001950C7" w:rsidP="00316DB5">
      <w:pPr>
        <w:spacing w:after="0" w:line="240" w:lineRule="auto"/>
      </w:pPr>
      <w:r>
        <w:separator/>
      </w:r>
    </w:p>
  </w:endnote>
  <w:endnote w:type="continuationSeparator" w:id="0">
    <w:p w:rsidR="001950C7" w:rsidRDefault="001950C7" w:rsidP="0031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C7" w:rsidRDefault="001950C7" w:rsidP="00316DB5">
      <w:pPr>
        <w:spacing w:after="0" w:line="240" w:lineRule="auto"/>
      </w:pPr>
      <w:r>
        <w:separator/>
      </w:r>
    </w:p>
  </w:footnote>
  <w:footnote w:type="continuationSeparator" w:id="0">
    <w:p w:rsidR="001950C7" w:rsidRDefault="001950C7" w:rsidP="0031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2FE"/>
    <w:multiLevelType w:val="hybridMultilevel"/>
    <w:tmpl w:val="023E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61B"/>
    <w:multiLevelType w:val="hybridMultilevel"/>
    <w:tmpl w:val="B822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C6C90"/>
    <w:multiLevelType w:val="hybridMultilevel"/>
    <w:tmpl w:val="42E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9B"/>
    <w:rsid w:val="00004F30"/>
    <w:rsid w:val="001950C7"/>
    <w:rsid w:val="002D368B"/>
    <w:rsid w:val="00316DB5"/>
    <w:rsid w:val="003170D3"/>
    <w:rsid w:val="00327BEA"/>
    <w:rsid w:val="00413C49"/>
    <w:rsid w:val="004653B4"/>
    <w:rsid w:val="00525109"/>
    <w:rsid w:val="00585FA7"/>
    <w:rsid w:val="006670F7"/>
    <w:rsid w:val="00720D37"/>
    <w:rsid w:val="0079786D"/>
    <w:rsid w:val="007A40D5"/>
    <w:rsid w:val="0092039B"/>
    <w:rsid w:val="00BB5D9E"/>
    <w:rsid w:val="00BD051F"/>
    <w:rsid w:val="00C05AC1"/>
    <w:rsid w:val="00E24E4E"/>
    <w:rsid w:val="00E55C89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3AB4449-9E03-48AB-9477-C3EBFC7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9B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B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16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B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D5"/>
    <w:rPr>
      <w:rFonts w:ascii="Lucida Grande" w:eastAsiaTheme="minorHAns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40D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C916B-025E-4C4A-88E4-9FF850AD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Darnell</dc:creator>
  <cp:keywords/>
  <dc:description/>
  <cp:lastModifiedBy>Brandie Jones</cp:lastModifiedBy>
  <cp:revision>2</cp:revision>
  <cp:lastPrinted>2014-09-09T17:21:00Z</cp:lastPrinted>
  <dcterms:created xsi:type="dcterms:W3CDTF">2014-09-11T12:10:00Z</dcterms:created>
  <dcterms:modified xsi:type="dcterms:W3CDTF">2014-09-11T12:10:00Z</dcterms:modified>
</cp:coreProperties>
</file>